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F9DDD" w14:textId="77777777" w:rsidR="00447454" w:rsidRPr="00C12334" w:rsidRDefault="00C12334" w:rsidP="00C12334">
      <w:pPr>
        <w:jc w:val="center"/>
        <w:rPr>
          <w:sz w:val="28"/>
          <w:szCs w:val="28"/>
        </w:rPr>
      </w:pPr>
      <w:r w:rsidRPr="00C12334">
        <w:rPr>
          <w:sz w:val="28"/>
          <w:szCs w:val="28"/>
        </w:rPr>
        <w:t>ABCD: Art Building Children’s Dreams (Australia) Inc.</w:t>
      </w:r>
    </w:p>
    <w:p w14:paraId="1D881FD9" w14:textId="3E753738" w:rsidR="00C12334" w:rsidRPr="00C12334" w:rsidRDefault="00C12334" w:rsidP="00C12334">
      <w:pPr>
        <w:jc w:val="center"/>
        <w:rPr>
          <w:sz w:val="28"/>
          <w:szCs w:val="28"/>
        </w:rPr>
      </w:pPr>
      <w:r w:rsidRPr="00C12334">
        <w:rPr>
          <w:sz w:val="28"/>
          <w:szCs w:val="28"/>
        </w:rPr>
        <w:t>Proposed new projects for 2014</w:t>
      </w:r>
      <w:r w:rsidR="00171766">
        <w:rPr>
          <w:sz w:val="28"/>
          <w:szCs w:val="28"/>
        </w:rPr>
        <w:t>-2015</w:t>
      </w:r>
      <w:bookmarkStart w:id="0" w:name="_GoBack"/>
      <w:bookmarkEnd w:id="0"/>
      <w:r w:rsidRPr="00C12334">
        <w:rPr>
          <w:sz w:val="28"/>
          <w:szCs w:val="28"/>
        </w:rPr>
        <w:t>.</w:t>
      </w:r>
    </w:p>
    <w:p w14:paraId="0A3A8547" w14:textId="77777777" w:rsidR="00C12334" w:rsidRDefault="00C12334"/>
    <w:p w14:paraId="0217A62D" w14:textId="77777777" w:rsidR="00C12334" w:rsidRDefault="00C12334"/>
    <w:p w14:paraId="604EB45C" w14:textId="77777777" w:rsidR="00C12334" w:rsidRDefault="00C12334" w:rsidP="00C12334">
      <w:pPr>
        <w:pStyle w:val="Heading2"/>
      </w:pPr>
      <w:r>
        <w:t xml:space="preserve">South Africa – Lethabong </w:t>
      </w:r>
    </w:p>
    <w:p w14:paraId="466A071D" w14:textId="2418FD1A" w:rsidR="00C12334" w:rsidRDefault="00C12334" w:rsidP="00C12334">
      <w:r>
        <w:t>Following a</w:t>
      </w:r>
      <w:r w:rsidR="00EB173D">
        <w:t xml:space="preserve"> site visit in October 2013 by K</w:t>
      </w:r>
      <w:r>
        <w:t xml:space="preserve">en Wall ABCD agreed to adopt the Lethabong ‘Home for the Needy’ orphanage. The home is run by four mothers from the local community in very poor shanty buildings. A new building has been offered FOC but is in need of repair and refurbishment. Some 40+ children currently attend but the need is much greater. Funds provided from private/corporate donations for food supplies and presents </w:t>
      </w:r>
      <w:r w:rsidR="00C5244B">
        <w:t>etc.</w:t>
      </w:r>
      <w:r>
        <w:t xml:space="preserve"> for a Christmas Party in 2013. Support locally provided by local business, a creativity consulting firm in Donkerhoek and a wedding reception centre who provided </w:t>
      </w:r>
      <w:r w:rsidR="00C5244B">
        <w:t xml:space="preserve">a </w:t>
      </w:r>
      <w:r>
        <w:t xml:space="preserve">venue for </w:t>
      </w:r>
      <w:r w:rsidR="00C5244B">
        <w:t>the children’s Christmas party</w:t>
      </w:r>
      <w:r>
        <w:t xml:space="preserve">. Sponsor </w:t>
      </w:r>
      <w:r w:rsidR="00C5244B">
        <w:t>Rotary clubs</w:t>
      </w:r>
      <w:r>
        <w:t xml:space="preserve"> from Australia </w:t>
      </w:r>
      <w:r w:rsidR="00C5244B">
        <w:t>required</w:t>
      </w:r>
      <w:r>
        <w:t xml:space="preserve"> to work with locals and Rotary Club in </w:t>
      </w:r>
      <w:r w:rsidR="00C5244B">
        <w:t>Gauteng</w:t>
      </w:r>
      <w:r>
        <w:t xml:space="preserve"> Pro</w:t>
      </w:r>
      <w:r w:rsidR="002B04FF">
        <w:t>ject would</w:t>
      </w:r>
      <w:r>
        <w:t xml:space="preserve"> to continue support for children and help with infrastructure development.</w:t>
      </w:r>
      <w:r w:rsidR="00EB173D">
        <w:t xml:space="preserve"> List of specific needs includes a food program, educational materials and infrastructure development – especially around donated building</w:t>
      </w:r>
    </w:p>
    <w:p w14:paraId="6C9FBE45" w14:textId="77777777" w:rsidR="00C12334" w:rsidRDefault="00C12334" w:rsidP="00C12334"/>
    <w:p w14:paraId="47535BFF" w14:textId="77777777" w:rsidR="00C12334" w:rsidRDefault="00C12334" w:rsidP="00C12334">
      <w:pPr>
        <w:pStyle w:val="Heading2"/>
      </w:pPr>
      <w:r>
        <w:t>South Africa – Eshowe KZN</w:t>
      </w:r>
    </w:p>
    <w:p w14:paraId="63FD1416" w14:textId="77777777" w:rsidR="00C12334" w:rsidRDefault="00C12334" w:rsidP="00C12334">
      <w:r>
        <w:t>Opportunity to get involved in major sponsorship, child support and infr</w:t>
      </w:r>
      <w:r w:rsidR="00C5244B">
        <w:t>astructure projects in conjunction</w:t>
      </w:r>
      <w:r>
        <w:t xml:space="preserve"> with RC Eshowe.  Ideal partnership project with the Deakin University Global Citizenship Program volunteers and Rotary volunteer </w:t>
      </w:r>
      <w:r w:rsidR="00C5244B">
        <w:t>teams from Australia.  Possib</w:t>
      </w:r>
      <w:r w:rsidR="00EB173D">
        <w:t>le candidate project for a</w:t>
      </w:r>
      <w:r>
        <w:t xml:space="preserve"> </w:t>
      </w:r>
      <w:r w:rsidR="00EB173D">
        <w:t>Global Grant. Project components as describe by RC Eshowe could include…</w:t>
      </w:r>
    </w:p>
    <w:p w14:paraId="7EF870A5" w14:textId="77777777" w:rsidR="00EB173D" w:rsidRPr="00EB173D" w:rsidRDefault="00EB173D" w:rsidP="00EB173D">
      <w:pPr>
        <w:rPr>
          <w:rFonts w:cs="Arial"/>
          <w:szCs w:val="22"/>
        </w:rPr>
      </w:pPr>
    </w:p>
    <w:p w14:paraId="1C067649" w14:textId="77777777" w:rsidR="00EB173D" w:rsidRPr="00EB173D" w:rsidRDefault="00EB173D" w:rsidP="00EB173D">
      <w:pPr>
        <w:pStyle w:val="ListParagraph"/>
        <w:numPr>
          <w:ilvl w:val="0"/>
          <w:numId w:val="1"/>
        </w:numPr>
        <w:rPr>
          <w:rFonts w:cs="Arial"/>
          <w:szCs w:val="22"/>
          <w:lang w:val="en-US"/>
        </w:rPr>
      </w:pPr>
      <w:r w:rsidRPr="00EB173D">
        <w:rPr>
          <w:rFonts w:cs="Arial"/>
          <w:szCs w:val="22"/>
          <w:lang w:val="en-US"/>
        </w:rPr>
        <w:t>A new boarding unit. We used a factory built prefabricated structure for the first unit and we have a large permanent building housing a kitchen and common room that is big enough for expansion. The new unit will just be a sleeping unit and I estimate the installed/equipped cost to be about AUS$93,000.</w:t>
      </w:r>
    </w:p>
    <w:p w14:paraId="3EF48A3D" w14:textId="77777777" w:rsidR="00EB173D" w:rsidRPr="00EB173D" w:rsidRDefault="00EB173D" w:rsidP="00EB173D">
      <w:pPr>
        <w:pStyle w:val="ListParagraph"/>
        <w:numPr>
          <w:ilvl w:val="0"/>
          <w:numId w:val="1"/>
        </w:numPr>
        <w:rPr>
          <w:rFonts w:cs="Arial"/>
          <w:szCs w:val="22"/>
          <w:lang w:val="en-US"/>
        </w:rPr>
      </w:pPr>
      <w:r w:rsidRPr="00EB173D">
        <w:rPr>
          <w:rFonts w:cs="Arial"/>
          <w:szCs w:val="22"/>
          <w:lang w:val="en-US"/>
        </w:rPr>
        <w:t>Upgrades to existing preschool facilities and junior grade classrooms. Estimated to be around AUS$20,000.</w:t>
      </w:r>
    </w:p>
    <w:p w14:paraId="46681715" w14:textId="77777777" w:rsidR="00EB173D" w:rsidRPr="00EB173D" w:rsidRDefault="00EB173D" w:rsidP="00EB173D">
      <w:pPr>
        <w:pStyle w:val="ListParagraph"/>
        <w:numPr>
          <w:ilvl w:val="0"/>
          <w:numId w:val="1"/>
        </w:numPr>
        <w:rPr>
          <w:rFonts w:cs="Arial"/>
          <w:szCs w:val="22"/>
          <w:lang w:val="en-US"/>
        </w:rPr>
      </w:pPr>
      <w:r w:rsidRPr="00EB173D">
        <w:rPr>
          <w:rFonts w:cs="Arial"/>
          <w:szCs w:val="22"/>
          <w:lang w:val="en-US"/>
        </w:rPr>
        <w:t>Renovation of existing toilet block to cope with more children. Estimated to be around AUS$30,000.</w:t>
      </w:r>
    </w:p>
    <w:p w14:paraId="224A6110" w14:textId="77777777" w:rsidR="00EB173D" w:rsidRPr="00EB173D" w:rsidRDefault="00EB173D" w:rsidP="00EB173D">
      <w:pPr>
        <w:pStyle w:val="ListParagraph"/>
        <w:numPr>
          <w:ilvl w:val="0"/>
          <w:numId w:val="1"/>
        </w:numPr>
        <w:rPr>
          <w:rFonts w:cs="Arial"/>
          <w:szCs w:val="22"/>
        </w:rPr>
      </w:pPr>
      <w:r w:rsidRPr="00EB173D">
        <w:rPr>
          <w:rFonts w:cs="Arial"/>
          <w:szCs w:val="22"/>
          <w:lang w:val="en-US"/>
        </w:rPr>
        <w:t>Sponsorship for 50 children estimated to be the new intake for two years including accommodation, food and schooling costs, uniforms, books and stationery.</w:t>
      </w:r>
    </w:p>
    <w:p w14:paraId="1A7A73E3" w14:textId="77777777" w:rsidR="00EB173D" w:rsidRDefault="00EB173D" w:rsidP="00EB173D">
      <w:pPr>
        <w:rPr>
          <w:rFonts w:cs="Arial"/>
          <w:szCs w:val="22"/>
        </w:rPr>
      </w:pPr>
    </w:p>
    <w:p w14:paraId="66BC9378" w14:textId="77777777" w:rsidR="00EB173D" w:rsidRDefault="00EB173D" w:rsidP="00EB173D">
      <w:pPr>
        <w:pStyle w:val="Heading2"/>
      </w:pPr>
      <w:r>
        <w:t>Malawi</w:t>
      </w:r>
    </w:p>
    <w:p w14:paraId="6B7251C9" w14:textId="77777777" w:rsidR="00EB173D" w:rsidRDefault="00EB173D" w:rsidP="00EB173D">
      <w:r>
        <w:t xml:space="preserve">All Angel’s School at Senga Bay on Lake Malawi. Project agreed for October/November 2014 with RC Montrose and RC Lilongwe. Deakin Uni. GCP team will also be involved. </w:t>
      </w:r>
      <w:r w:rsidR="00C5244B">
        <w:t>Details</w:t>
      </w:r>
      <w:r>
        <w:t xml:space="preserve"> of infrastructure work still TBC. (Jan 2014). But likely to include building/infrastructure development, hygiene program for girls and </w:t>
      </w:r>
      <w:r w:rsidR="00C5244B">
        <w:t>young</w:t>
      </w:r>
      <w:r>
        <w:t xml:space="preserve"> women, small business development and possible micro-finance </w:t>
      </w:r>
      <w:r w:rsidR="00C5244B">
        <w:t>opportunities</w:t>
      </w:r>
      <w:r>
        <w:t xml:space="preserve">. Further Rotary clubs from Australia required to support </w:t>
      </w:r>
      <w:r w:rsidR="00C5244B">
        <w:t>project, which</w:t>
      </w:r>
      <w:r>
        <w:t xml:space="preserve"> has enormous scope for development in this very poor area of Malawi.</w:t>
      </w:r>
    </w:p>
    <w:p w14:paraId="1BB87B24" w14:textId="77777777" w:rsidR="00EB173D" w:rsidRDefault="00EB173D" w:rsidP="00EB173D"/>
    <w:p w14:paraId="0F58D5F2" w14:textId="1D5BFCD8" w:rsidR="00EB173D" w:rsidRDefault="00B17741" w:rsidP="00F411A1">
      <w:pPr>
        <w:pStyle w:val="Heading2"/>
      </w:pPr>
      <w:r>
        <w:t xml:space="preserve">Sri Lanka – </w:t>
      </w:r>
      <w:proofErr w:type="spellStart"/>
      <w:r>
        <w:t>Amp</w:t>
      </w:r>
      <w:r w:rsidR="00EB173D">
        <w:t>ara</w:t>
      </w:r>
      <w:proofErr w:type="spellEnd"/>
      <w:r w:rsidR="00EB173D">
        <w:t xml:space="preserve"> District</w:t>
      </w:r>
    </w:p>
    <w:p w14:paraId="5E144B6D" w14:textId="77777777" w:rsidR="00EB173D" w:rsidRDefault="00EB173D" w:rsidP="00EB173D">
      <w:r>
        <w:t xml:space="preserve">Visits arranged for February 2014 by Carl Jones, Deakin Uni </w:t>
      </w:r>
      <w:r w:rsidR="00F411A1">
        <w:t xml:space="preserve">International Manager and ABCD Board Member, </w:t>
      </w:r>
      <w:r>
        <w:t>and Ken Wall, ABCD</w:t>
      </w:r>
      <w:r w:rsidR="00F411A1">
        <w:t xml:space="preserve"> Chairman. Likely Deakin Uni GCP </w:t>
      </w:r>
      <w:r w:rsidR="00F411A1">
        <w:lastRenderedPageBreak/>
        <w:t>involvement with teachers, sports facilities, sponsorship etc. Details on individual projects to be released end February 2014.</w:t>
      </w:r>
    </w:p>
    <w:p w14:paraId="4B9E7C5F" w14:textId="77777777" w:rsidR="00F411A1" w:rsidRDefault="00F411A1" w:rsidP="00F411A1">
      <w:pPr>
        <w:pStyle w:val="Heading2"/>
      </w:pPr>
      <w:r>
        <w:t>Sri Lanka – Maggona</w:t>
      </w:r>
    </w:p>
    <w:p w14:paraId="1A16384F" w14:textId="77777777" w:rsidR="00F411A1" w:rsidRDefault="00F411A1" w:rsidP="00F411A1">
      <w:pPr>
        <w:rPr>
          <w:rFonts w:cs="Arial"/>
          <w:szCs w:val="22"/>
          <w:lang w:val="en-US"/>
        </w:rPr>
      </w:pPr>
      <w:r w:rsidRPr="00F411A1">
        <w:rPr>
          <w:szCs w:val="22"/>
          <w:lang w:val="en-US"/>
        </w:rPr>
        <w:t xml:space="preserve">St Vincent’s Home in Maggona is an </w:t>
      </w:r>
      <w:r w:rsidR="00C5244B" w:rsidRPr="00F411A1">
        <w:rPr>
          <w:szCs w:val="22"/>
          <w:lang w:val="en-US"/>
        </w:rPr>
        <w:t>orphanage, which</w:t>
      </w:r>
      <w:r w:rsidRPr="00F411A1">
        <w:rPr>
          <w:szCs w:val="22"/>
          <w:lang w:val="en-US"/>
        </w:rPr>
        <w:t xml:space="preserve"> has about 25 children and a technica</w:t>
      </w:r>
      <w:r>
        <w:rPr>
          <w:szCs w:val="22"/>
          <w:lang w:val="en-US"/>
        </w:rPr>
        <w:t xml:space="preserve">l </w:t>
      </w:r>
      <w:r w:rsidR="00C5244B">
        <w:rPr>
          <w:szCs w:val="22"/>
          <w:lang w:val="en-US"/>
        </w:rPr>
        <w:t>school, which</w:t>
      </w:r>
      <w:r>
        <w:rPr>
          <w:szCs w:val="22"/>
          <w:lang w:val="en-US"/>
        </w:rPr>
        <w:t xml:space="preserve"> has 30 students. </w:t>
      </w:r>
      <w:r w:rsidRPr="00F411A1">
        <w:rPr>
          <w:rFonts w:cs="Arial"/>
          <w:szCs w:val="22"/>
          <w:lang w:val="en-US"/>
        </w:rPr>
        <w:t>These boys are mostly orphans; street children, children sent by the Probation Department and juvenile courts and children from broken homes who are left abandoned by their parents.</w:t>
      </w:r>
      <w:r>
        <w:rPr>
          <w:rFonts w:cs="Arial"/>
          <w:szCs w:val="22"/>
          <w:lang w:val="en-US"/>
        </w:rPr>
        <w:t xml:space="preserve"> </w:t>
      </w:r>
      <w:r w:rsidRPr="00F411A1">
        <w:rPr>
          <w:rFonts w:cs="Arial"/>
          <w:szCs w:val="22"/>
          <w:lang w:val="en-US"/>
        </w:rPr>
        <w:t xml:space="preserve">The home also provides vocational training for the older boys in the carpentry and mechanical workshop, </w:t>
      </w:r>
      <w:r w:rsidR="00C5244B" w:rsidRPr="00F411A1">
        <w:rPr>
          <w:rFonts w:cs="Arial"/>
          <w:szCs w:val="22"/>
          <w:lang w:val="en-US"/>
        </w:rPr>
        <w:t>candle making</w:t>
      </w:r>
      <w:r w:rsidRPr="00F411A1">
        <w:rPr>
          <w:rFonts w:cs="Arial"/>
          <w:szCs w:val="22"/>
          <w:lang w:val="en-US"/>
        </w:rPr>
        <w:t>, animal husbandry, printing press and electrical workshop.</w:t>
      </w:r>
      <w:r>
        <w:rPr>
          <w:rFonts w:cs="Arial"/>
          <w:szCs w:val="22"/>
          <w:lang w:val="en-US"/>
        </w:rPr>
        <w:t xml:space="preserve"> Project details to be discussed and confirmed with the home during </w:t>
      </w:r>
      <w:r w:rsidR="00C5244B">
        <w:rPr>
          <w:rFonts w:cs="Arial"/>
          <w:szCs w:val="22"/>
          <w:lang w:val="en-US"/>
        </w:rPr>
        <w:t>visit</w:t>
      </w:r>
      <w:r>
        <w:rPr>
          <w:rFonts w:cs="Arial"/>
          <w:szCs w:val="22"/>
          <w:lang w:val="en-US"/>
        </w:rPr>
        <w:t xml:space="preserve"> by Carl Jones (Deakin Uni.) and Ken Wall in February 2014.</w:t>
      </w:r>
    </w:p>
    <w:p w14:paraId="617AE279" w14:textId="77777777" w:rsidR="00F411A1" w:rsidRDefault="00C5244B" w:rsidP="00F411A1">
      <w:pPr>
        <w:pStyle w:val="Heading2"/>
        <w:rPr>
          <w:lang w:val="en-US"/>
        </w:rPr>
      </w:pPr>
      <w:r>
        <w:rPr>
          <w:lang w:val="en-US"/>
        </w:rPr>
        <w:t>Nasavusavu</w:t>
      </w:r>
      <w:r w:rsidR="00F411A1">
        <w:rPr>
          <w:lang w:val="en-US"/>
        </w:rPr>
        <w:t xml:space="preserve"> District School, Vanua Levu, Fiji</w:t>
      </w:r>
    </w:p>
    <w:p w14:paraId="71F802C4" w14:textId="2D31CF88" w:rsidR="00C5244B" w:rsidRDefault="00F411A1" w:rsidP="00F411A1">
      <w:r>
        <w:t xml:space="preserve">This school ahs already been adopted by ABCD and a number of children are sponsored by Rotary Clubs in D9810. There is a very urgent need for the awful toilet block to be removed and replaced. Various Melbourne based trades people are keen to volunteer but we desperately need another couple of Rotary Clubs to partner with ABCD and RC Savusavu to provide funding. </w:t>
      </w:r>
      <w:proofErr w:type="gramStart"/>
      <w:r>
        <w:t>Advice to be sought from WASRAG on most suitable toilet construction, possibly including irrigation and composting options.</w:t>
      </w:r>
      <w:proofErr w:type="gramEnd"/>
    </w:p>
    <w:p w14:paraId="528F0F4A" w14:textId="292992BF" w:rsidR="00C5244B" w:rsidRDefault="00B17741" w:rsidP="00B17741">
      <w:pPr>
        <w:pStyle w:val="Heading2"/>
      </w:pPr>
      <w:proofErr w:type="spellStart"/>
      <w:r>
        <w:t>Nami</w:t>
      </w:r>
      <w:proofErr w:type="spellEnd"/>
      <w:r>
        <w:t xml:space="preserve"> Secondary School, </w:t>
      </w:r>
      <w:proofErr w:type="spellStart"/>
      <w:r>
        <w:t>Nami</w:t>
      </w:r>
      <w:proofErr w:type="spellEnd"/>
      <w:r>
        <w:t>, Kenya</w:t>
      </w:r>
    </w:p>
    <w:p w14:paraId="6AF3609B" w14:textId="19C07DBD" w:rsidR="00B17741" w:rsidRPr="00B17741" w:rsidRDefault="00B17741" w:rsidP="00B17741">
      <w:r>
        <w:t>In addition to possible child sponsorship, the school and local community have i</w:t>
      </w:r>
      <w:r w:rsidRPr="0022133E">
        <w:t>dentified needs in order of priority</w:t>
      </w:r>
      <w:r>
        <w:rPr>
          <w:b/>
        </w:rPr>
        <w:t xml:space="preserve"> (1) Dormitory: </w:t>
      </w:r>
      <w:r w:rsidRPr="0022133E">
        <w:t>particularly for the girls. This will ensure</w:t>
      </w:r>
      <w:r>
        <w:t xml:space="preserve"> improved performance and allow </w:t>
      </w:r>
      <w:proofErr w:type="spellStart"/>
      <w:r>
        <w:t>noarding</w:t>
      </w:r>
      <w:proofErr w:type="spellEnd"/>
      <w:r>
        <w:t xml:space="preserve">. Local villages have no power and </w:t>
      </w:r>
      <w:proofErr w:type="spellStart"/>
      <w:r>
        <w:t>girsl</w:t>
      </w:r>
      <w:proofErr w:type="spellEnd"/>
      <w:r>
        <w:t xml:space="preserve"> are obliged to do domestic duties rather than complete homework. Aim is to build in phases, dormitories that can accommodate up to 40 girls, </w:t>
      </w:r>
      <w:r w:rsidRPr="0022133E">
        <w:rPr>
          <w:b/>
        </w:rPr>
        <w:t>(2) Multipurpose hall</w:t>
      </w:r>
      <w:r>
        <w:t>: to serve as dining hall, drama hall and as sports gym.</w:t>
      </w:r>
      <w:r w:rsidR="00391063">
        <w:t xml:space="preserve"> </w:t>
      </w:r>
      <w:r w:rsidR="00CE3612">
        <w:t xml:space="preserve">This will be a partnership project with Deakin University GCP team and the Alumni Group. </w:t>
      </w:r>
      <w:r w:rsidR="00391063">
        <w:t xml:space="preserve">Possible opportunity for </w:t>
      </w:r>
      <w:r w:rsidR="00CE3612">
        <w:t>Rotary Vocational Training team (</w:t>
      </w:r>
      <w:r w:rsidR="00391063">
        <w:t>VTT</w:t>
      </w:r>
      <w:r w:rsidR="00CE3612">
        <w:t>)</w:t>
      </w:r>
      <w:r w:rsidR="00391063">
        <w:t xml:space="preserve"> program to teach local trades in building techniques and project management.</w:t>
      </w:r>
    </w:p>
    <w:p w14:paraId="6CFFB758" w14:textId="77777777" w:rsidR="00B17741" w:rsidRDefault="00B17741" w:rsidP="00F411A1"/>
    <w:p w14:paraId="3AEF72E4" w14:textId="43E00BD3" w:rsidR="00B17741" w:rsidRDefault="009B0BA4" w:rsidP="009B0BA4">
      <w:pPr>
        <w:pStyle w:val="Heading2"/>
      </w:pPr>
      <w:r>
        <w:t>Further Information</w:t>
      </w:r>
    </w:p>
    <w:p w14:paraId="47633473" w14:textId="053274A6" w:rsidR="009B0BA4" w:rsidRPr="009B0BA4" w:rsidRDefault="009B0BA4" w:rsidP="009B0BA4">
      <w:r>
        <w:t>Check our website and Facebook pages for project news or contact Ken Wall for further information.</w:t>
      </w:r>
    </w:p>
    <w:p w14:paraId="0F1775F0" w14:textId="77777777" w:rsidR="00B17741" w:rsidRDefault="00B17741" w:rsidP="00F411A1"/>
    <w:p w14:paraId="12143B40" w14:textId="77777777" w:rsidR="00B17741" w:rsidRDefault="00B17741" w:rsidP="00F411A1"/>
    <w:p w14:paraId="554A6DE9" w14:textId="77777777" w:rsidR="00C5244B" w:rsidRDefault="00C5244B" w:rsidP="00F411A1">
      <w:r>
        <w:t>Ken Wall</w:t>
      </w:r>
    </w:p>
    <w:p w14:paraId="2367704B" w14:textId="77777777" w:rsidR="00C5244B" w:rsidRDefault="00C5244B" w:rsidP="00F411A1">
      <w:r>
        <w:t>Chairman</w:t>
      </w:r>
    </w:p>
    <w:p w14:paraId="524BAF42" w14:textId="77777777" w:rsidR="00C5244B" w:rsidRDefault="00C5244B" w:rsidP="00F411A1">
      <w:r>
        <w:t>ABCD: Art Building Children’s Dreams (Australia) Inc.</w:t>
      </w:r>
    </w:p>
    <w:p w14:paraId="3C8F51CA" w14:textId="72F54937" w:rsidR="00C5244B" w:rsidRDefault="00391063" w:rsidP="00F411A1">
      <w:r>
        <w:t>11 February</w:t>
      </w:r>
      <w:r w:rsidR="00C5244B">
        <w:t xml:space="preserve"> 2014 </w:t>
      </w:r>
    </w:p>
    <w:p w14:paraId="7BB1B35B" w14:textId="77777777" w:rsidR="009B0BA4" w:rsidRDefault="009B0BA4" w:rsidP="00F411A1"/>
    <w:p w14:paraId="57E74B1A" w14:textId="77777777" w:rsidR="002E6F7F" w:rsidRDefault="002E6F7F" w:rsidP="00F411A1">
      <w:r>
        <w:t>Website – abcdreams.org.au</w:t>
      </w:r>
    </w:p>
    <w:p w14:paraId="65D3BEE7" w14:textId="5F390194" w:rsidR="002E6F7F" w:rsidRDefault="002E6F7F" w:rsidP="00F411A1">
      <w:r>
        <w:t xml:space="preserve"> </w:t>
      </w:r>
    </w:p>
    <w:p w14:paraId="6B3AACF5" w14:textId="1E0DE879" w:rsidR="009B0BA4" w:rsidRDefault="00171766" w:rsidP="00F411A1">
      <w:hyperlink r:id="rId6" w:history="1">
        <w:r w:rsidR="009B0BA4" w:rsidRPr="009457CA">
          <w:rPr>
            <w:rStyle w:val="Hyperlink"/>
          </w:rPr>
          <w:t>kenjwall@gmail.com</w:t>
        </w:r>
      </w:hyperlink>
    </w:p>
    <w:p w14:paraId="450A196E" w14:textId="169C2A19" w:rsidR="009B0BA4" w:rsidRPr="00F411A1" w:rsidRDefault="009B0BA4" w:rsidP="00F411A1">
      <w:r>
        <w:t>0412 561 768</w:t>
      </w:r>
    </w:p>
    <w:sectPr w:rsidR="009B0BA4" w:rsidRPr="00F411A1" w:rsidSect="00175A0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43F"/>
    <w:multiLevelType w:val="hybridMultilevel"/>
    <w:tmpl w:val="7E74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A11FE"/>
    <w:multiLevelType w:val="hybridMultilevel"/>
    <w:tmpl w:val="B28AC87E"/>
    <w:lvl w:ilvl="0" w:tplc="E9A86EF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34"/>
    <w:rsid w:val="00171766"/>
    <w:rsid w:val="00175A08"/>
    <w:rsid w:val="002B04FF"/>
    <w:rsid w:val="002E6F7F"/>
    <w:rsid w:val="00391063"/>
    <w:rsid w:val="00447454"/>
    <w:rsid w:val="00805102"/>
    <w:rsid w:val="009B0BA4"/>
    <w:rsid w:val="00B17741"/>
    <w:rsid w:val="00C12334"/>
    <w:rsid w:val="00C5244B"/>
    <w:rsid w:val="00CE3612"/>
    <w:rsid w:val="00EB173D"/>
    <w:rsid w:val="00F411A1"/>
    <w:rsid w:val="00F47E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8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5C"/>
    <w:rPr>
      <w:rFonts w:ascii="Arial" w:hAnsi="Arial"/>
      <w:sz w:val="22"/>
      <w:szCs w:val="24"/>
    </w:rPr>
  </w:style>
  <w:style w:type="paragraph" w:styleId="Heading2">
    <w:name w:val="heading 2"/>
    <w:basedOn w:val="Normal"/>
    <w:next w:val="Normal"/>
    <w:link w:val="Heading2Char"/>
    <w:uiPriority w:val="9"/>
    <w:unhideWhenUsed/>
    <w:qFormat/>
    <w:rsid w:val="00C123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3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73D"/>
    <w:pPr>
      <w:ind w:left="720"/>
      <w:contextualSpacing/>
    </w:pPr>
  </w:style>
  <w:style w:type="character" w:styleId="Hyperlink">
    <w:name w:val="Hyperlink"/>
    <w:basedOn w:val="DefaultParagraphFont"/>
    <w:uiPriority w:val="99"/>
    <w:unhideWhenUsed/>
    <w:rsid w:val="009B0B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5C"/>
    <w:rPr>
      <w:rFonts w:ascii="Arial" w:hAnsi="Arial"/>
      <w:sz w:val="22"/>
      <w:szCs w:val="24"/>
    </w:rPr>
  </w:style>
  <w:style w:type="paragraph" w:styleId="Heading2">
    <w:name w:val="heading 2"/>
    <w:basedOn w:val="Normal"/>
    <w:next w:val="Normal"/>
    <w:link w:val="Heading2Char"/>
    <w:uiPriority w:val="9"/>
    <w:unhideWhenUsed/>
    <w:qFormat/>
    <w:rsid w:val="00C123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3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173D"/>
    <w:pPr>
      <w:ind w:left="720"/>
      <w:contextualSpacing/>
    </w:pPr>
  </w:style>
  <w:style w:type="character" w:styleId="Hyperlink">
    <w:name w:val="Hyperlink"/>
    <w:basedOn w:val="DefaultParagraphFont"/>
    <w:uiPriority w:val="99"/>
    <w:unhideWhenUsed/>
    <w:rsid w:val="009B0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enjwal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777</Words>
  <Characters>4435</Characters>
  <Application>Microsoft Macintosh Word</Application>
  <DocSecurity>0</DocSecurity>
  <Lines>36</Lines>
  <Paragraphs>10</Paragraphs>
  <ScaleCrop>false</ScaleCrop>
  <Company>The Thinking Network</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Wall</dc:creator>
  <cp:keywords/>
  <dc:description/>
  <cp:lastModifiedBy>Ken Wall</cp:lastModifiedBy>
  <cp:revision>6</cp:revision>
  <cp:lastPrinted>2014-02-11T03:55:00Z</cp:lastPrinted>
  <dcterms:created xsi:type="dcterms:W3CDTF">2014-02-11T01:46:00Z</dcterms:created>
  <dcterms:modified xsi:type="dcterms:W3CDTF">2014-02-14T02:22:00Z</dcterms:modified>
</cp:coreProperties>
</file>